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3F" w:rsidRPr="007D6A19" w:rsidRDefault="00A3413F" w:rsidP="00A3413F">
      <w:pPr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Хореографічний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розвиток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дитини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у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ранньому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віці</w:t>
      </w:r>
      <w:proofErr w:type="spellEnd"/>
    </w:p>
    <w:p w:rsidR="007D6A19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A3413F">
        <w:rPr>
          <w:rFonts w:ascii="Times New Roman" w:hAnsi="Times New Roman"/>
          <w:sz w:val="32"/>
          <w:szCs w:val="32"/>
          <w:lang w:val="ru-RU"/>
        </w:rPr>
        <w:t xml:space="preserve">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формуванні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естетичної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мистецької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культури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особистості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хореографічне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найважливішим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аспектом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естетичного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виховання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Хореографія</w:t>
      </w:r>
      <w:proofErr w:type="spellEnd"/>
      <w:r w:rsidRPr="007D6A19">
        <w:rPr>
          <w:rFonts w:ascii="Times New Roman" w:hAnsi="Times New Roman"/>
          <w:b/>
          <w:sz w:val="32"/>
          <w:szCs w:val="32"/>
        </w:rPr>
        <w:t xml:space="preserve"> -</w:t>
      </w:r>
      <w:r w:rsidRPr="007D6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св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іт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краси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руху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звуків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світлових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фарб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костюмів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тобто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світ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чарівного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мистецтва</w:t>
      </w:r>
      <w:proofErr w:type="spellEnd"/>
      <w:r w:rsidRPr="007D6A19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прагнуть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побачити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балетних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спектаклях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,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художніх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альбомах,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відеофільмах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A3413F">
        <w:rPr>
          <w:rFonts w:ascii="Times New Roman" w:hAnsi="Times New Roman"/>
          <w:sz w:val="32"/>
          <w:szCs w:val="32"/>
          <w:lang w:val="ru-RU"/>
        </w:rPr>
        <w:t xml:space="preserve">З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давніх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часів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ідомо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про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вплив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поєднання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музики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стан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здоров'я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людини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Чим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раніше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почне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чути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при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ємну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музику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супроводжувати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ритмічними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рухами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тим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активніше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почнеться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розвиток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усіх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сенсорних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каналів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необхідних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житті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напрям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занять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малюком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пов'язано</w:t>
      </w:r>
      <w:proofErr w:type="spellEnd"/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високою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виразністю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емоційністю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даної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форми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позитивним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впливом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психічне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самопочуття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вдосконалення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координації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формування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красивої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ходи.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Оволодіння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елементами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народних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сучасних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бальних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ідвищує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упевненість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собі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комунікативну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активність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доброзичливість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уважність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інших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ігрові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композиції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збагачують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дітей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яскравими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образними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рухами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створюють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умови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емоційної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розрядки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покращують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функції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уваги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помічали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почувши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музику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починають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самі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рухатися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зображуючи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музичних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персонажів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?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Малюки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при звуках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ісеньки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«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посмішки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похмурий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день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світліше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...»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посміхаються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згадуючи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веселого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Крихітку-єнота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Але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задоволенням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копіюють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лише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те,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бачили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своїми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очима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важко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уявити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абстрактний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образ, тому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необхідно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пропонувати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малюкам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тільки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композиції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які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вони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зможуть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проаналізувати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спираючись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св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невеликий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життєвий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досвід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повинна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добре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уявляти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собі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для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чого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вона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вивчає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певні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таких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складних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незрозумілих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перший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погляд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потрібні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вони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для того,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щоб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виразити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емоції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передати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настрій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Музично-хореографічні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ігри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сприяють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розвитку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дітей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музичності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пластичної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виразності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гармонійно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розвивають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особистість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A3413F">
        <w:rPr>
          <w:rFonts w:ascii="Times New Roman" w:hAnsi="Times New Roman"/>
          <w:sz w:val="32"/>
          <w:szCs w:val="32"/>
          <w:lang w:val="ru-RU"/>
        </w:rPr>
        <w:t xml:space="preserve">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іграх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також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створюють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певний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образ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передають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русі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ізноманітні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почуття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Хореографічна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діяльність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розвиває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наступні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уміння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навички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: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вміння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починати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закінчувати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музикою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чути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ритм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мелодії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тощо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A3413F">
        <w:rPr>
          <w:rFonts w:ascii="Times New Roman" w:hAnsi="Times New Roman"/>
          <w:sz w:val="32"/>
          <w:szCs w:val="32"/>
          <w:lang w:val="ru-RU"/>
        </w:rPr>
        <w:lastRenderedPageBreak/>
        <w:t xml:space="preserve">За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допомогою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спеціально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ідібраних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можна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розвинути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здатність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сприймати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уловлювати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швидко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включатися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ритм.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 xml:space="preserve">(Встаньте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напроти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один одного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зображаючи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те,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говорите.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Нехай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повторюють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 вами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: «Ми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тупотімо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ногами, ми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ляскаємо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руками, ми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киваємо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головою. Ми руки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іднімаємо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ми руки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опускаємо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ми руки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подаємо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І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бігаємо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навкруги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бігаємо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кругом»).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Змі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ст</w:t>
      </w:r>
      <w:proofErr w:type="spellEnd"/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важливо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наповнювати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образами,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тим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самим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активізуючи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уяву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малюка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Добре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супроводжувати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слова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виразними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рухами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жестами.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Бува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,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спочатку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виконуються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дітьми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жваво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емоційно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великим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бажанням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потім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інтерес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дітей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слабшає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цьому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випадку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слід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вводити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додаткові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рухові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виконувати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новий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музичний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супровід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Також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урізноманітнити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ритмічні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вправи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елементи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допомагає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ігрова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форма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проведення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представляє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закінчену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сюжетну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композицію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форма особливо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ефективна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для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розвитку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пластичності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координованості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накопичення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рухових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навичок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Ігри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служать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прекрасним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засобом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створення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атмосфери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радості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бадьорості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задоволення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іграх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легко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засвоюють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вдосконалюють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життєво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необхідні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навички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Будь-яка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гра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свої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правила,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які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треба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дотримуватися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тому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ігри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зміцнюють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дисципліну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привчають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поважати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один одного,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відповідати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свої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іграх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широко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використовуються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ходьба,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біг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стрибки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- все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добре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впливає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органи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дихання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кровообігу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руховий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апарат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Щоб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вміти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красиво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спочатку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потрібно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навчитися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володіти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своїм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тілом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вчитися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тримати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правильну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поставу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стежити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 нею.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Пластичні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фантазія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допоможуть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розвинути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уяву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навчать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імпровізувати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музику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необхідно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будувати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так,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щоб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були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задіяні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обидві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івкулі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мозку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Адже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саме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права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івкуля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відповідає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абстрактне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мислення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сприйняття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мистецтва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заняттях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важливо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активно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приділяти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увагу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пластиці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фантазії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: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адже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якщо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уважно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подивитися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навколо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то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можна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помітити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весь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живий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св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іт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вся природа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перебуває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дивовижно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пластичному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русі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Спостерігаючи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рослинами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тваринами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птахами,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рибами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необхідно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запам'ятовувати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повторювати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lastRenderedPageBreak/>
        <w:t>музику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простих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можна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переходити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до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більш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складних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розвиваючи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фантазію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уяву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Спробуйте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запропонувати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зобразити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«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красиву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троянду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». (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Спочатку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немає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ніякої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квітки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тільки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маленьке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насіннячко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спить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землі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чека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,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коли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йому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можна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буде прорости. Але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з'явився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паросток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став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щосили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тягнутися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вгору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сонечка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Він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тягнеться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все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вище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вище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-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ось уже перед нами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величезний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рожевий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бутон.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Він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розкрився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квітка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вперше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глянула на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св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іт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Не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забувай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не просто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квітка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а прекрасна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троянда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Спробуй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укласти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руки,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немов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пелюстки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Подумай,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якого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кольору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твоя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квітка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який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характер.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 xml:space="preserve">Настала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ніч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троянда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прикрилася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своїми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пелюстками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немов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ковдрочкою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заснула).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Щоб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активніше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залучати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процесу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уяви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включайтеся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творчість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самі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зображуючи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те, про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говорите,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спочатку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спонукаючи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повторювати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ваші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A3413F">
        <w:rPr>
          <w:rFonts w:ascii="Times New Roman" w:hAnsi="Times New Roman"/>
          <w:sz w:val="32"/>
          <w:szCs w:val="32"/>
          <w:lang w:val="ru-RU"/>
        </w:rPr>
        <w:t xml:space="preserve">Права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івкуля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відповідає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творчість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за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допомогою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розвивається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абстрактне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мислення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Ігрові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використовуються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для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візуального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розпізнавання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просторової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орієнтації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образного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сприйняття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Ліва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ж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івкуля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мозку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відповідає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мовні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здібності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логічне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мислення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математику,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аналіз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розвивають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орієнтування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просторі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вміння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аналізувати</w:t>
      </w:r>
      <w:proofErr w:type="spellEnd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.(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«Зайка!» -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малюк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почне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стрибати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двох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ногах, «Пташки!» -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махати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руками).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Проводячи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перший раз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гру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покажіть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поясніть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як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стрибає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зайчик, де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нього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лапки,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вушка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Розкажіть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продемонструйте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як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літають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пташки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як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жаби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сидять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болоті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Повторно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граючи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можете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вже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показувати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тільки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словесно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допомагати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тим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самим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ускладнюючи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завдання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Можна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самім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ідбирати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враховуючи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особливості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розвитку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здібності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дітей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Хореографічні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вправи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дають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уявлення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про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класичний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танець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Класичний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танець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-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вид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хореографічної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пластики,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побудований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певних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строгих законах.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Він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являє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собою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чітко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вироблену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систему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Проте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саме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дитячому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віці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закладаються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основи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класичного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дається</w:t>
      </w:r>
      <w:proofErr w:type="spellEnd"/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початкова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освіта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Класичний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танець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спрямований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вироблення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необхідних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хореографічних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навичок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: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розвиток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виворотності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зміцнення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мускулатури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стоп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ідйому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розвиток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еластичності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зв'язок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м'якість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Якщо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прагне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виразити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себе за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допомогою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не обмежуйте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її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допомагайте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виразність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пластичність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загальну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культуру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A3413F">
        <w:rPr>
          <w:rFonts w:ascii="Times New Roman" w:hAnsi="Times New Roman"/>
          <w:sz w:val="32"/>
          <w:szCs w:val="32"/>
          <w:lang w:val="ru-RU"/>
        </w:rPr>
        <w:lastRenderedPageBreak/>
        <w:t xml:space="preserve">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колективних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заняттях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вивчаються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найпростіші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елементи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композиції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вчаться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працювати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взаємодії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один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одним,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розуміти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відчувати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партнера.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навички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вміння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придбані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колективних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заняттях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стануть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нагоді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дітям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подальшому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житті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яка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вміє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розвивається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швидше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гармонійніше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своїх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однолітків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принесуть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користь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задоволення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вашому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малюкові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7D6A19" w:rsidRDefault="00A3413F" w:rsidP="00A3413F">
      <w:pPr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Значення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форми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одягу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gramStart"/>
      <w:r w:rsidRPr="007D6A19">
        <w:rPr>
          <w:rFonts w:ascii="Times New Roman" w:hAnsi="Times New Roman"/>
          <w:b/>
          <w:sz w:val="32"/>
          <w:szCs w:val="32"/>
          <w:lang w:val="ru-RU"/>
        </w:rPr>
        <w:t>для</w:t>
      </w:r>
      <w:proofErr w:type="gram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занять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з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хореографії</w:t>
      </w:r>
      <w:proofErr w:type="spellEnd"/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Танець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A3413F">
        <w:rPr>
          <w:rFonts w:ascii="Times New Roman" w:hAnsi="Times New Roman"/>
          <w:sz w:val="32"/>
          <w:szCs w:val="32"/>
          <w:lang w:val="ru-RU"/>
        </w:rPr>
        <w:t xml:space="preserve">-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тільки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фізична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ідготовка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ще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прищеплення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естетичного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смаку та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загальної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культури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Коли вона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починає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займатися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хореографією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завжди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постає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питання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форми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одягу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Яку ж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купити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де?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важливо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тільки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для педагога,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але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для самих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дітей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Зовнішній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вигляд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для них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має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велике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значення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A3413F">
        <w:rPr>
          <w:rFonts w:ascii="Times New Roman" w:hAnsi="Times New Roman"/>
          <w:sz w:val="32"/>
          <w:szCs w:val="32"/>
          <w:lang w:val="ru-RU"/>
        </w:rPr>
        <w:t xml:space="preserve">Є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загальні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певні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вимоги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форми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одягу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для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занять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хореографією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Форма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групі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повинна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бути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єдиною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одягнена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одяг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др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ізняющійся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одягу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всієї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групи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буде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почувати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себе не комфортно.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ній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видно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л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інії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тіла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якщо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вона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одягнена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в форму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викладача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можливість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коректувати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недоліки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Вона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створює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особливу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атмосферу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форма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виховує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акуратність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дисципліну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є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ній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навіть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найпростіші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танцювальні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рухи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будуть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виглядати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набагато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красивіше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з'явиться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позитивний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настрій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активізується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бажання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працювати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Спеціальний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одяг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допоможе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відчути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себе танцором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членом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колективу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дасть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можливість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відчути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свою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причетність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загальної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справи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Форма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повинна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бути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зручною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комфортною, красивою, чистою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охайною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Взуття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для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хореограф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балетки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або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чешки,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повинні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забезпечувати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ідеальну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роботу стопи.</w:t>
      </w:r>
    </w:p>
    <w:p w:rsidR="00A3413F" w:rsidRDefault="00A3413F" w:rsidP="00A3413F">
      <w:pPr>
        <w:ind w:firstLine="567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Вимога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до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форми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одягу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заняттях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для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дівчаток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7D6A19" w:rsidRDefault="007D6A19" w:rsidP="007D6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uk-UA"/>
        </w:rPr>
        <w:t>к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упальник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спідницею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(на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вибір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керівника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);</w:t>
      </w:r>
    </w:p>
    <w:p w:rsidR="007D6A19" w:rsidRPr="007D6A19" w:rsidRDefault="007D6A19" w:rsidP="007D6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7D6A19">
        <w:rPr>
          <w:rFonts w:ascii="Times New Roman" w:hAnsi="Times New Roman"/>
          <w:sz w:val="32"/>
          <w:szCs w:val="32"/>
          <w:lang w:val="ru-RU"/>
        </w:rPr>
        <w:t>брбілі</w:t>
      </w:r>
      <w:proofErr w:type="spellEnd"/>
      <w:r w:rsidRPr="007D6A19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капронові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колготки</w:t>
      </w:r>
      <w:r w:rsidRPr="007D6A19">
        <w:rPr>
          <w:rFonts w:ascii="Times New Roman" w:hAnsi="Times New Roman"/>
          <w:sz w:val="32"/>
          <w:szCs w:val="32"/>
          <w:lang w:val="ru-RU"/>
        </w:rPr>
        <w:t>;</w:t>
      </w:r>
    </w:p>
    <w:p w:rsidR="007D6A19" w:rsidRPr="007D6A19" w:rsidRDefault="007D6A19" w:rsidP="007D6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sz w:val="32"/>
          <w:szCs w:val="32"/>
          <w:lang w:val="ru-RU"/>
        </w:rPr>
        <w:t>б</w:t>
      </w:r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л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чешки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або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балетки.</w:t>
      </w:r>
    </w:p>
    <w:p w:rsidR="00A3413F" w:rsidRDefault="00A3413F" w:rsidP="00A3413F">
      <w:pPr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Вимога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до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форми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одягу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заняттях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хореографії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для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хлопчиків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7D6A19" w:rsidRDefault="007D6A19" w:rsidP="007D6A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sz w:val="32"/>
          <w:szCs w:val="32"/>
          <w:lang w:val="ru-RU"/>
        </w:rPr>
        <w:t>ч</w:t>
      </w:r>
      <w:r w:rsidRPr="00A3413F">
        <w:rPr>
          <w:rFonts w:ascii="Times New Roman" w:hAnsi="Times New Roman"/>
          <w:sz w:val="32"/>
          <w:szCs w:val="32"/>
          <w:lang w:val="ru-RU"/>
        </w:rPr>
        <w:t>орні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шорти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(«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велосипедки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»)</w:t>
      </w:r>
      <w:r w:rsidRPr="00A3413F">
        <w:rPr>
          <w:rFonts w:ascii="Times New Roman" w:hAnsi="Times New Roman"/>
          <w:sz w:val="32"/>
          <w:szCs w:val="32"/>
          <w:lang w:val="ru-RU"/>
        </w:rPr>
        <w:t>;</w:t>
      </w:r>
    </w:p>
    <w:p w:rsidR="007D6A19" w:rsidRDefault="007D6A19" w:rsidP="007D6A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proofErr w:type="gramStart"/>
      <w:r w:rsidRPr="007D6A19">
        <w:rPr>
          <w:rFonts w:ascii="Times New Roman" w:hAnsi="Times New Roman"/>
          <w:sz w:val="32"/>
          <w:szCs w:val="32"/>
          <w:lang w:val="ru-RU"/>
        </w:rPr>
        <w:t>б</w:t>
      </w:r>
      <w:proofErr w:type="gramEnd"/>
      <w:r w:rsidRPr="007D6A19">
        <w:rPr>
          <w:rFonts w:ascii="Times New Roman" w:hAnsi="Times New Roman"/>
          <w:sz w:val="32"/>
          <w:szCs w:val="32"/>
          <w:lang w:val="ru-RU"/>
        </w:rPr>
        <w:t>іла</w:t>
      </w:r>
      <w:proofErr w:type="spellEnd"/>
      <w:r w:rsidRPr="007D6A19">
        <w:rPr>
          <w:rFonts w:ascii="Times New Roman" w:hAnsi="Times New Roman"/>
          <w:sz w:val="32"/>
          <w:szCs w:val="32"/>
          <w:lang w:val="ru-RU"/>
        </w:rPr>
        <w:t xml:space="preserve"> футболка; </w:t>
      </w:r>
    </w:p>
    <w:p w:rsidR="007D6A19" w:rsidRPr="007D6A19" w:rsidRDefault="007D6A19" w:rsidP="007D6A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7D6A19">
        <w:rPr>
          <w:rFonts w:ascii="Times New Roman" w:hAnsi="Times New Roman"/>
          <w:sz w:val="32"/>
          <w:szCs w:val="32"/>
          <w:lang w:val="ru-RU"/>
        </w:rPr>
        <w:t>білі</w:t>
      </w:r>
      <w:proofErr w:type="spellEnd"/>
      <w:r w:rsidRPr="007D6A19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sz w:val="32"/>
          <w:szCs w:val="32"/>
          <w:lang w:val="ru-RU"/>
        </w:rPr>
        <w:t>шкарпетки</w:t>
      </w:r>
      <w:proofErr w:type="spellEnd"/>
      <w:r w:rsidRPr="007D6A19">
        <w:rPr>
          <w:rFonts w:ascii="Times New Roman" w:hAnsi="Times New Roman"/>
          <w:sz w:val="32"/>
          <w:szCs w:val="32"/>
          <w:lang w:val="ru-RU"/>
        </w:rPr>
        <w:t>;</w:t>
      </w:r>
    </w:p>
    <w:p w:rsidR="007D6A19" w:rsidRPr="007D6A19" w:rsidRDefault="007D6A19" w:rsidP="007D6A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sz w:val="32"/>
          <w:szCs w:val="32"/>
          <w:lang w:val="ru-RU"/>
        </w:rPr>
        <w:t>б</w:t>
      </w:r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л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чешки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або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балетки.</w:t>
      </w:r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A3413F">
        <w:rPr>
          <w:rFonts w:ascii="Times New Roman" w:hAnsi="Times New Roman"/>
          <w:sz w:val="32"/>
          <w:szCs w:val="32"/>
          <w:lang w:val="ru-RU"/>
        </w:rPr>
        <w:lastRenderedPageBreak/>
        <w:t xml:space="preserve">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разі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ідбору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купальників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для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дівчаток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більш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естетично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виглядають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купальники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додаванням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лайкри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Вони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будуть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акуратно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облягати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фігуру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Рукава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можуть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бути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будь-яко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довжини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Колі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р</w:t>
      </w:r>
      <w:proofErr w:type="spellEnd"/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7D6A19">
        <w:rPr>
          <w:rFonts w:ascii="Times New Roman" w:hAnsi="Times New Roman"/>
          <w:sz w:val="32"/>
          <w:szCs w:val="32"/>
          <w:lang w:val="ru-RU"/>
        </w:rPr>
        <w:t>білий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Спідничка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біла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Якщо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опустить руки «по швах», то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покаже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саму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правильну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довжину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спідниці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для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конкретної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дитини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. За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спідничку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зручно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братися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 руками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ід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час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танцю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A3413F" w:rsidRPr="007D6A19" w:rsidRDefault="00A3413F" w:rsidP="00A3413F">
      <w:pPr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Вимога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до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зачіски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на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заняттях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з</w:t>
      </w:r>
      <w:proofErr w:type="spellEnd"/>
      <w:r w:rsidRPr="007D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7D6A19">
        <w:rPr>
          <w:rFonts w:ascii="Times New Roman" w:hAnsi="Times New Roman"/>
          <w:b/>
          <w:sz w:val="32"/>
          <w:szCs w:val="32"/>
          <w:lang w:val="ru-RU"/>
        </w:rPr>
        <w:t>хореографії</w:t>
      </w:r>
      <w:proofErr w:type="spellEnd"/>
    </w:p>
    <w:p w:rsidR="00A3413F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Дівчата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обов'язково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приходять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заняття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гладко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прибраним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волоссям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, забраним </w:t>
      </w:r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до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 xml:space="preserve"> купи. А хлопчики - 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акуратно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причесан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p w:rsidR="005103D8" w:rsidRPr="00A3413F" w:rsidRDefault="00A3413F" w:rsidP="00A3413F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proofErr w:type="gramStart"/>
      <w:r w:rsidRPr="00A3413F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ці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прості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вимоги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допоможуть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дітям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сформувати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естетичний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смак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A3413F">
        <w:rPr>
          <w:rFonts w:ascii="Times New Roman" w:hAnsi="Times New Roman"/>
          <w:sz w:val="32"/>
          <w:szCs w:val="32"/>
          <w:lang w:val="ru-RU"/>
        </w:rPr>
        <w:t>самодисципліну</w:t>
      </w:r>
      <w:proofErr w:type="spellEnd"/>
      <w:r w:rsidRPr="00A3413F">
        <w:rPr>
          <w:rFonts w:ascii="Times New Roman" w:hAnsi="Times New Roman"/>
          <w:sz w:val="32"/>
          <w:szCs w:val="32"/>
          <w:lang w:val="ru-RU"/>
        </w:rPr>
        <w:t>.</w:t>
      </w:r>
    </w:p>
    <w:sectPr w:rsidR="005103D8" w:rsidRPr="00A3413F" w:rsidSect="0051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68A0"/>
    <w:multiLevelType w:val="hybridMultilevel"/>
    <w:tmpl w:val="34DC5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8F759F"/>
    <w:multiLevelType w:val="hybridMultilevel"/>
    <w:tmpl w:val="394C62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F8499B"/>
    <w:multiLevelType w:val="hybridMultilevel"/>
    <w:tmpl w:val="29F062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13F"/>
    <w:rsid w:val="003B4D1E"/>
    <w:rsid w:val="005103D8"/>
    <w:rsid w:val="007D6A19"/>
    <w:rsid w:val="00A3413F"/>
    <w:rsid w:val="00BA4825"/>
    <w:rsid w:val="00E05017"/>
    <w:rsid w:val="00E2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4D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4D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4D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4D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4D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4D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4D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4D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4D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4D1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B4D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B4D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B4D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B4D1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B4D1E"/>
    <w:rPr>
      <w:b/>
      <w:bCs/>
    </w:rPr>
  </w:style>
  <w:style w:type="character" w:styleId="a9">
    <w:name w:val="Emphasis"/>
    <w:basedOn w:val="a0"/>
    <w:uiPriority w:val="20"/>
    <w:qFormat/>
    <w:rsid w:val="003B4D1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B4D1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B4D1E"/>
    <w:rPr>
      <w:i/>
    </w:rPr>
  </w:style>
  <w:style w:type="character" w:customStyle="1" w:styleId="22">
    <w:name w:val="Цитата 2 Знак"/>
    <w:basedOn w:val="a0"/>
    <w:link w:val="21"/>
    <w:uiPriority w:val="29"/>
    <w:rsid w:val="003B4D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4D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4D1E"/>
    <w:rPr>
      <w:b/>
      <w:i/>
      <w:sz w:val="24"/>
    </w:rPr>
  </w:style>
  <w:style w:type="character" w:styleId="ad">
    <w:name w:val="Subtle Emphasis"/>
    <w:uiPriority w:val="19"/>
    <w:qFormat/>
    <w:rsid w:val="003B4D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4D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4D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4D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4D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4D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40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251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960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237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763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89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1341</Words>
  <Characters>7650</Characters>
  <Application>Microsoft Office Word</Application>
  <DocSecurity>0</DocSecurity>
  <Lines>63</Lines>
  <Paragraphs>17</Paragraphs>
  <ScaleCrop>false</ScaleCrop>
  <Company>DG Win&amp;Soft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Sasa256Nout</dc:creator>
  <cp:keywords/>
  <dc:description/>
  <cp:lastModifiedBy>Sasa256Nout</cp:lastModifiedBy>
  <cp:revision>3</cp:revision>
  <dcterms:created xsi:type="dcterms:W3CDTF">2019-02-23T17:44:00Z</dcterms:created>
  <dcterms:modified xsi:type="dcterms:W3CDTF">2019-02-23T18:00:00Z</dcterms:modified>
</cp:coreProperties>
</file>